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D2" w:rsidRPr="00933BD2" w:rsidRDefault="00933BD2" w:rsidP="00933BD2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FF0000"/>
          <w:sz w:val="40"/>
          <w:szCs w:val="40"/>
          <w:lang w:eastAsia="ru-RU"/>
        </w:rPr>
      </w:pPr>
      <w:r w:rsidRPr="00933BD2">
        <w:rPr>
          <w:rFonts w:ascii="Palatino Linotype" w:eastAsia="Times New Roman" w:hAnsi="Palatino Linotype" w:cs="Times New Roman"/>
          <w:b/>
          <w:bCs/>
          <w:color w:val="FF0000"/>
          <w:sz w:val="40"/>
          <w:szCs w:val="40"/>
          <w:lang w:eastAsia="ru-RU"/>
        </w:rPr>
        <w:t>Психологические особенности подростков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Подростковый возраст - это период онтогенеза, переходный между детством и взрослостью. Хронологические границы точно не фиксированы. Подростковому возрасту отводится период от 10-11 до 15 лет или от 11-12 до 16-17 лет.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Подростковый возраст очень необычен и интересен (для психологии), что стоит рассматривать его особенности в совокупности с проблемами воспитания более тесно, чем по отношению к младшему школьному возрасту.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FF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b/>
          <w:color w:val="FF0000"/>
          <w:sz w:val="28"/>
          <w:szCs w:val="28"/>
          <w:lang w:eastAsia="ru-RU"/>
        </w:rPr>
        <w:t>Первая особенность.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Успех работы со школьниками зависит от учета их возрастных психологических особенностей и от опыта работы с подростками. Подростковый возраст начинается с 10--11 до 15 лет, и именно данный возраст считают переломным. Подростковый возраст (или переходный, так как в течение этого периода происходит некий переход от ребёнка к взрослому) - это перестройка психических процессов, личности школьника, организации его деятельности, изменение формы взаимоотношений, руководства со стороны взрослых (учителей, родителей). Подобные трудности, встречающиеся в учебной и воспитательной работе со школьниками-подростками, можно объяснить несколькими причинами:</w:t>
      </w:r>
    </w:p>
    <w:p w:rsidR="00933BD2" w:rsidRPr="00933BD2" w:rsidRDefault="00933BD2" w:rsidP="0093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недостаточное знание особенностей психического развития в этом возрасте;</w:t>
      </w:r>
    </w:p>
    <w:p w:rsidR="00933BD2" w:rsidRPr="00933BD2" w:rsidRDefault="00933BD2" w:rsidP="0093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намеренное игнорирование особенностей развития ребёнка в подростковом возрасте;</w:t>
      </w:r>
    </w:p>
    <w:p w:rsidR="00933BD2" w:rsidRPr="00933BD2" w:rsidRDefault="00933BD2" w:rsidP="0093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242424"/>
          <w:sz w:val="28"/>
          <w:szCs w:val="28"/>
          <w:lang w:eastAsia="ru-RU"/>
        </w:rPr>
        <w:t>- использование для работы с подростками методов, не подходящих для их возрастных особенностей (отказ от коррекции методик).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Так же подростковый возраст считается наиболее трудным для обучения и воспитания, чем младший и старший возрасты. Причина в том, что ребёнок превращается во взрослого человека (переход на более высокий уровень психического развития), а это трудный процесс, потому что: « он связан с серьезной перестройкой психики и </w:t>
      </w: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 xml:space="preserve">ломкой старых, сложившихся форм отношений с людьми, изменением условий жизни и деятельности» [1]. Школьник становится невнимательным, раздражительным, ему не интересен объясняемый материал и советы родителей. Он начинает думать, что уже достаточно взрослый и может сам отвечать за свои поступки и решать свои проблемы, так как по типу логики мышления он взрослый, но если рассматривать его прошлый опыт, то можно с уверенностью сказать, что это ещё ребёнок, который: «Беспрекословно принимавший ранее указания, требования взрослых, он теперь относится к ним </w:t>
      </w:r>
      <w:proofErr w:type="gramStart"/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избирательно-критически</w:t>
      </w:r>
      <w:proofErr w:type="gramEnd"/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считает, что эти указания и требования должны быть достаточно аргументированы и логически убедительны (с его точки зрения). </w:t>
      </w:r>
      <w:proofErr w:type="gramStart"/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 него появляется собственное мнение (к удивлению и огорчению учителя, нередко расходящееся с общепринятым), преувеличенное представление о собственном достоинстве, необъяснимая обидчивость»[1].</w:t>
      </w:r>
      <w:proofErr w:type="gramEnd"/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Подобное поведение достаточно часто приводит к конфликтам ребёнка с преподавателями и родными.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Основная трудность как раз </w:t>
      </w:r>
      <w:proofErr w:type="gramStart"/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</w:t>
      </w:r>
      <w:proofErr w:type="gramEnd"/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состоит </w:t>
      </w:r>
      <w:proofErr w:type="gramStart"/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</w:t>
      </w:r>
      <w:proofErr w:type="gramEnd"/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том, что понять необходимость в изменении привычных методов обучения и воспитания, а так же изменить формы воздействия на подростка (поощрять активность, проявлять лояльность при допущении ошибок в выполнении заданий).</w:t>
      </w:r>
    </w:p>
    <w:p w:rsid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FF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b/>
          <w:color w:val="FF0000"/>
          <w:sz w:val="28"/>
          <w:szCs w:val="28"/>
          <w:lang w:eastAsia="ru-RU"/>
        </w:rPr>
        <w:t>Вторая особенность.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Подросток заново открывает свой внутренний мир, появляются проблемы самосознания и самоопределения. Поиск смысла жизни и стремление узнать самого себя находятся в тесной связи друг с другом, так же подросток начинает познавать свои новые способности, он пытается найти себя в отношениях со сверстниками. Единственная реальность, которую он осознаёт - это внешний мир, куда он и проецирует свою фантазию. Для подростка окружающий его мир - это всего лишь одна из возможностей субъективного опыта. Подросток начинает погружаться в себя и «оставаться» со своими переживаниями, он познаёт мир новых чувств, начинает переосмысливать свои эмоции - они уже не что-то, что он не может </w:t>
      </w: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понять, а как состояние своего собственного "я". Любая информация может стимулировать подростка к интроспекции, к анализу своих проблем. "Открытие своего внутреннего мира - очень важное, радостное и волнующее событие, но оно вызывает также много тревожных и драматических переживаний. Вместе с сознанием своей уникальности, неповторимости, непохожести на других приходит чувство одиночества. Подростковое "я" еще неопределенно, диффузно, оно нередко переживается как смутное беспокойство или ощущение внутренней пустоты, которую необходимо чем-то заполнить. Отсюда - растет потребность в общении и одновременно повышается избирательность общения, потребность в уединении. Сознание своей особенности, непохожести на других вызывает весьма характерное для ранней юности чувство одиночества или страх одиночества"[3].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Подросток отождествляет себя с групповым понятием «мы», т.е. со сверстником своего пола, но этот образ не может полностью совпадать с реальностью.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Так же большому количеству старшеклассников свойственно преувеличение собственной неповторимости и уникальности, которое проходит через некоторое время. Человек начинает осознавать, что он отличается от других, но в то же время связан с окружающими его людьми, что на них тоже нужно обращать внимание.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Но когда это осознание ещё не приходит, то подросток «открывает» для себя одиночество - он может начать думать о конечности своего существования и о понятии смерти. Это одна из важнейших проблем подросткового кризиса. Не все склонны к подобной рефлексии, и появляется другое чувство - подросток старается не замечать «течения времени» и поэтому то чувствует себя очень молодым, то наоборот очень старым и всё повидавшим. Все эти представления крайне субъективны, так как 14-летнему 25-летний кажется старым.</w:t>
      </w:r>
    </w:p>
    <w:p w:rsid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</w:p>
    <w:p w:rsid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</w:p>
    <w:p w:rsid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</w:p>
    <w:p w:rsid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FF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b/>
          <w:color w:val="FF0000"/>
          <w:sz w:val="28"/>
          <w:szCs w:val="28"/>
          <w:lang w:eastAsia="ru-RU"/>
        </w:rPr>
        <w:lastRenderedPageBreak/>
        <w:t>Третья особ</w:t>
      </w:r>
      <w:bookmarkStart w:id="0" w:name="_GoBack"/>
      <w:bookmarkEnd w:id="0"/>
      <w:r w:rsidRPr="00933BD2">
        <w:rPr>
          <w:rFonts w:ascii="Palatino Linotype" w:eastAsia="Times New Roman" w:hAnsi="Palatino Linotype" w:cs="Times New Roman"/>
          <w:b/>
          <w:color w:val="FF0000"/>
          <w:sz w:val="28"/>
          <w:szCs w:val="28"/>
          <w:lang w:eastAsia="ru-RU"/>
        </w:rPr>
        <w:t>енность.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Подросток предаёт очень большое значение своей внешности. Он считает себя (в большинстве случаев) не достаточно красивым, он не доволен своим телом, которое именно в этом возрасте претерпевает изменения. «Эталоны красоты» у школьника, как правило, завышенные, которым он, даже приложив немало усилий, не сможет соответствовать.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Эта проблема так же «уходит» с возрастом. Когда человек становится старше, то он привыкает к своей внешности и фигуре, повышается адекватность в оценках самого себя, пропадает зависимость от чужого мнения.</w:t>
      </w:r>
    </w:p>
    <w:p w:rsidR="00933BD2" w:rsidRPr="00933BD2" w:rsidRDefault="00933BD2" w:rsidP="00933BD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933BD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Подростковый возраст - это очень сложный (психологически) процесс, который состоит из множества особенностей и факторов; и через который должен пройти каждый человек.</w:t>
      </w:r>
    </w:p>
    <w:p w:rsidR="009A2081" w:rsidRPr="00933BD2" w:rsidRDefault="009A2081">
      <w:pPr>
        <w:rPr>
          <w:sz w:val="28"/>
          <w:szCs w:val="28"/>
        </w:rPr>
      </w:pPr>
    </w:p>
    <w:sectPr w:rsidR="009A2081" w:rsidRPr="009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445"/>
    <w:multiLevelType w:val="multilevel"/>
    <w:tmpl w:val="67C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D2"/>
    <w:rsid w:val="0002355C"/>
    <w:rsid w:val="000262FB"/>
    <w:rsid w:val="00027668"/>
    <w:rsid w:val="000A3AD1"/>
    <w:rsid w:val="000A553A"/>
    <w:rsid w:val="000A5638"/>
    <w:rsid w:val="000B2A41"/>
    <w:rsid w:val="000B6F26"/>
    <w:rsid w:val="000E0BDE"/>
    <w:rsid w:val="00132A63"/>
    <w:rsid w:val="001344D0"/>
    <w:rsid w:val="00141C05"/>
    <w:rsid w:val="00146892"/>
    <w:rsid w:val="0018725A"/>
    <w:rsid w:val="001901D5"/>
    <w:rsid w:val="001E4294"/>
    <w:rsid w:val="001E750A"/>
    <w:rsid w:val="001F2B17"/>
    <w:rsid w:val="0021739E"/>
    <w:rsid w:val="002764B1"/>
    <w:rsid w:val="00281908"/>
    <w:rsid w:val="00284603"/>
    <w:rsid w:val="002A2E8A"/>
    <w:rsid w:val="002C03CB"/>
    <w:rsid w:val="002C183B"/>
    <w:rsid w:val="002D702F"/>
    <w:rsid w:val="003078D4"/>
    <w:rsid w:val="00347C78"/>
    <w:rsid w:val="00356B2C"/>
    <w:rsid w:val="003660C6"/>
    <w:rsid w:val="00373D6F"/>
    <w:rsid w:val="003A3804"/>
    <w:rsid w:val="003B4485"/>
    <w:rsid w:val="003C266F"/>
    <w:rsid w:val="003C3496"/>
    <w:rsid w:val="003C43A3"/>
    <w:rsid w:val="003F7087"/>
    <w:rsid w:val="004004B4"/>
    <w:rsid w:val="00400A64"/>
    <w:rsid w:val="00426197"/>
    <w:rsid w:val="004575B5"/>
    <w:rsid w:val="004A3383"/>
    <w:rsid w:val="004B1D9E"/>
    <w:rsid w:val="004B3C88"/>
    <w:rsid w:val="004E45EC"/>
    <w:rsid w:val="005245A2"/>
    <w:rsid w:val="00532B80"/>
    <w:rsid w:val="0055623E"/>
    <w:rsid w:val="005E379C"/>
    <w:rsid w:val="006144EF"/>
    <w:rsid w:val="00687A94"/>
    <w:rsid w:val="00692CD5"/>
    <w:rsid w:val="006935EA"/>
    <w:rsid w:val="0070565C"/>
    <w:rsid w:val="007067C1"/>
    <w:rsid w:val="0075277C"/>
    <w:rsid w:val="007839D8"/>
    <w:rsid w:val="00784C1F"/>
    <w:rsid w:val="007E15CF"/>
    <w:rsid w:val="008079E6"/>
    <w:rsid w:val="0081407B"/>
    <w:rsid w:val="00840A71"/>
    <w:rsid w:val="008539F8"/>
    <w:rsid w:val="00861DE2"/>
    <w:rsid w:val="0086385F"/>
    <w:rsid w:val="008948B0"/>
    <w:rsid w:val="008F0B94"/>
    <w:rsid w:val="008F664B"/>
    <w:rsid w:val="00933BD2"/>
    <w:rsid w:val="00960E3B"/>
    <w:rsid w:val="009649E3"/>
    <w:rsid w:val="00971B87"/>
    <w:rsid w:val="00994FA5"/>
    <w:rsid w:val="009A2081"/>
    <w:rsid w:val="009B174B"/>
    <w:rsid w:val="009C0EA7"/>
    <w:rsid w:val="009E3483"/>
    <w:rsid w:val="009E4147"/>
    <w:rsid w:val="009F52B7"/>
    <w:rsid w:val="00A41BAD"/>
    <w:rsid w:val="00A51DFA"/>
    <w:rsid w:val="00A73D2B"/>
    <w:rsid w:val="00A83275"/>
    <w:rsid w:val="00A9436E"/>
    <w:rsid w:val="00A9729E"/>
    <w:rsid w:val="00AB2E99"/>
    <w:rsid w:val="00B01AD5"/>
    <w:rsid w:val="00B26F35"/>
    <w:rsid w:val="00B31A5E"/>
    <w:rsid w:val="00B341A8"/>
    <w:rsid w:val="00B57FC0"/>
    <w:rsid w:val="00B60A51"/>
    <w:rsid w:val="00B661E0"/>
    <w:rsid w:val="00B733E9"/>
    <w:rsid w:val="00B76104"/>
    <w:rsid w:val="00B96A22"/>
    <w:rsid w:val="00BA3788"/>
    <w:rsid w:val="00BD0708"/>
    <w:rsid w:val="00BE2333"/>
    <w:rsid w:val="00BF6F4C"/>
    <w:rsid w:val="00C0196F"/>
    <w:rsid w:val="00C02A25"/>
    <w:rsid w:val="00C05768"/>
    <w:rsid w:val="00C20FF6"/>
    <w:rsid w:val="00C37496"/>
    <w:rsid w:val="00C55FC0"/>
    <w:rsid w:val="00D14A3B"/>
    <w:rsid w:val="00D20AD3"/>
    <w:rsid w:val="00D34D95"/>
    <w:rsid w:val="00D45009"/>
    <w:rsid w:val="00D733E9"/>
    <w:rsid w:val="00D76041"/>
    <w:rsid w:val="00DA4FCA"/>
    <w:rsid w:val="00DD780E"/>
    <w:rsid w:val="00E16F2D"/>
    <w:rsid w:val="00E270EF"/>
    <w:rsid w:val="00E4741A"/>
    <w:rsid w:val="00E97D19"/>
    <w:rsid w:val="00EA6935"/>
    <w:rsid w:val="00EC5472"/>
    <w:rsid w:val="00EE446D"/>
    <w:rsid w:val="00F47EBD"/>
    <w:rsid w:val="00F55399"/>
    <w:rsid w:val="00F67E91"/>
    <w:rsid w:val="00F72F3C"/>
    <w:rsid w:val="00F73F9F"/>
    <w:rsid w:val="00F83B4C"/>
    <w:rsid w:val="00FB2ED0"/>
    <w:rsid w:val="00FC1FAC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3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3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7063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350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2019-03-19T12:07:00Z</dcterms:created>
  <dcterms:modified xsi:type="dcterms:W3CDTF">2019-03-19T12:10:00Z</dcterms:modified>
</cp:coreProperties>
</file>